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110" w:rsidRPr="003D3E96" w:rsidRDefault="00E56110" w:rsidP="00541081">
      <w:pPr>
        <w:jc w:val="center"/>
        <w:rPr>
          <w:rFonts w:ascii="AbcTeacher" w:hAnsi="AbcTeacher"/>
          <w:b/>
          <w:sz w:val="36"/>
          <w:szCs w:val="36"/>
        </w:rPr>
      </w:pPr>
      <w:r w:rsidRPr="003D3E96">
        <w:rPr>
          <w:rFonts w:ascii="AbcTeacher" w:hAnsi="AbcTeacher"/>
          <w:b/>
          <w:sz w:val="36"/>
          <w:szCs w:val="36"/>
        </w:rPr>
        <w:t xml:space="preserve">Centre </w:t>
      </w:r>
      <w:r w:rsidR="006C4769" w:rsidRPr="003D3E96">
        <w:rPr>
          <w:rFonts w:ascii="AbcTeacher" w:hAnsi="AbcTeacher"/>
          <w:b/>
          <w:sz w:val="36"/>
          <w:szCs w:val="36"/>
        </w:rPr>
        <w:t>One</w:t>
      </w:r>
      <w:r w:rsidR="00541081" w:rsidRPr="003D3E96">
        <w:rPr>
          <w:rFonts w:ascii="AbcTeacher" w:hAnsi="AbcTeacher"/>
          <w:b/>
          <w:sz w:val="36"/>
          <w:szCs w:val="36"/>
        </w:rPr>
        <w:t xml:space="preserve">:  </w:t>
      </w:r>
      <w:r w:rsidRPr="003D3E96">
        <w:rPr>
          <w:rFonts w:ascii="AbcTeacher" w:hAnsi="AbcTeacher"/>
          <w:b/>
          <w:sz w:val="36"/>
          <w:szCs w:val="36"/>
        </w:rPr>
        <w:t>Parallel Tasks</w:t>
      </w:r>
    </w:p>
    <w:p w:rsidR="006C4769" w:rsidRPr="003D3E96" w:rsidRDefault="00E56110" w:rsidP="00E56110">
      <w:pPr>
        <w:rPr>
          <w:rFonts w:ascii="AbcTeacher" w:hAnsi="AbcTeacher"/>
          <w:b/>
          <w:sz w:val="28"/>
          <w:szCs w:val="28"/>
          <w:u w:val="single"/>
        </w:rPr>
      </w:pPr>
      <w:r w:rsidRPr="003D3E96">
        <w:rPr>
          <w:rFonts w:ascii="AbcTeacher" w:hAnsi="AbcTeacher"/>
          <w:b/>
          <w:sz w:val="28"/>
          <w:szCs w:val="28"/>
          <w:u w:val="single"/>
        </w:rPr>
        <w:t>Step 1:</w:t>
      </w:r>
    </w:p>
    <w:p w:rsidR="00E56110" w:rsidRPr="00E56110" w:rsidRDefault="00E56110" w:rsidP="00E56110">
      <w:pPr>
        <w:pStyle w:val="DayTableTextwSpace"/>
        <w:rPr>
          <w:rFonts w:ascii="AbcTeacher" w:hAnsi="AbcTeacher"/>
          <w:b/>
          <w:sz w:val="28"/>
          <w:szCs w:val="28"/>
        </w:rPr>
      </w:pPr>
      <w:r w:rsidRPr="00E56110">
        <w:rPr>
          <w:rFonts w:ascii="AbcTeacher" w:hAnsi="AbcTeacher"/>
          <w:b/>
          <w:sz w:val="28"/>
          <w:szCs w:val="28"/>
        </w:rPr>
        <w:t xml:space="preserve">With a partner, decide who is going to do Option 1 and who is going to do Option 2 for the following parallel task. </w:t>
      </w:r>
    </w:p>
    <w:p w:rsidR="00E56110" w:rsidRPr="00E56110" w:rsidRDefault="00E56110" w:rsidP="00E56110">
      <w:pPr>
        <w:pStyle w:val="DayTableTextwSpace"/>
        <w:rPr>
          <w:rFonts w:ascii="AbcTeacher" w:hAnsi="AbcTeacher"/>
          <w:b/>
          <w:sz w:val="28"/>
          <w:szCs w:val="28"/>
        </w:rPr>
      </w:pPr>
      <w:r w:rsidRPr="00E56110">
        <w:rPr>
          <w:rFonts w:ascii="AbcTeacher" w:hAnsi="AbcTeacher"/>
          <w:b/>
          <w:sz w:val="28"/>
          <w:szCs w:val="28"/>
        </w:rPr>
        <w:t>After you have both solved and compared, discuss the two options with your partner.  How do you see this choice within the parallel task helping the struggling student?</w:t>
      </w:r>
    </w:p>
    <w:p w:rsidR="00E56110" w:rsidRPr="00E56110" w:rsidRDefault="00E56110" w:rsidP="00E56110">
      <w:pPr>
        <w:pStyle w:val="DayTableTextwSpace"/>
        <w:rPr>
          <w:rFonts w:ascii="AbcTeacher" w:hAnsi="AbcTeacher"/>
          <w:b/>
          <w:sz w:val="28"/>
          <w:szCs w:val="28"/>
        </w:rPr>
      </w:pPr>
    </w:p>
    <w:p w:rsidR="00E56110" w:rsidRPr="00E56110" w:rsidRDefault="00E56110" w:rsidP="00E56110">
      <w:pPr>
        <w:pStyle w:val="DayTableTextwSpace"/>
        <w:rPr>
          <w:rFonts w:ascii="AbcTeacher" w:hAnsi="AbcTeacher"/>
          <w:b/>
          <w:sz w:val="28"/>
          <w:szCs w:val="28"/>
        </w:rPr>
      </w:pPr>
      <w:r w:rsidRPr="00E56110">
        <w:rPr>
          <w:rFonts w:ascii="AbcTeacher" w:hAnsi="AbcTeacher"/>
          <w:b/>
          <w:sz w:val="28"/>
          <w:szCs w:val="28"/>
        </w:rPr>
        <w:t>Option 1:  Create three different patterns, each including the number 40 as the fourth, fifth, or sixth number in the patterns.</w:t>
      </w:r>
    </w:p>
    <w:p w:rsidR="00E56110" w:rsidRPr="00E56110" w:rsidRDefault="00E56110" w:rsidP="00E56110">
      <w:pPr>
        <w:pStyle w:val="DayTableTextwSpace"/>
        <w:rPr>
          <w:rFonts w:ascii="AbcTeacher" w:hAnsi="AbcTeacher"/>
          <w:b/>
          <w:sz w:val="28"/>
          <w:szCs w:val="28"/>
        </w:rPr>
      </w:pPr>
    </w:p>
    <w:p w:rsidR="00E56110" w:rsidRPr="00E56110" w:rsidRDefault="00E56110" w:rsidP="00E56110">
      <w:pPr>
        <w:pStyle w:val="DayTableTextwSpace"/>
        <w:rPr>
          <w:rFonts w:ascii="AbcTeacher" w:hAnsi="AbcTeacher"/>
          <w:b/>
          <w:sz w:val="28"/>
          <w:szCs w:val="28"/>
        </w:rPr>
      </w:pPr>
      <w:r w:rsidRPr="00E56110">
        <w:rPr>
          <w:rFonts w:ascii="AbcTeacher" w:hAnsi="AbcTeacher"/>
          <w:b/>
          <w:sz w:val="28"/>
          <w:szCs w:val="28"/>
        </w:rPr>
        <w:t>Option 2: Create three different increasing patterns, each including the number 40 as the fourth, fifth, or sixth number in the pattern.</w:t>
      </w:r>
    </w:p>
    <w:p w:rsidR="006C4769" w:rsidRPr="00E56110" w:rsidRDefault="006C4769" w:rsidP="006C4769">
      <w:pPr>
        <w:pStyle w:val="DayTableTextwSpace"/>
        <w:rPr>
          <w:rFonts w:ascii="AbcTeacher" w:hAnsi="AbcTeacher"/>
          <w:b/>
          <w:sz w:val="28"/>
          <w:szCs w:val="28"/>
        </w:rPr>
      </w:pPr>
    </w:p>
    <w:p w:rsidR="00E56110" w:rsidRPr="003D3E96" w:rsidRDefault="00E56110" w:rsidP="006C4769">
      <w:pPr>
        <w:pStyle w:val="DayTableTextwSpace"/>
        <w:rPr>
          <w:rFonts w:ascii="AbcTeacher" w:hAnsi="AbcTeacher"/>
          <w:b/>
          <w:sz w:val="28"/>
          <w:szCs w:val="28"/>
          <w:u w:val="single"/>
        </w:rPr>
      </w:pPr>
      <w:r w:rsidRPr="003D3E96">
        <w:rPr>
          <w:rFonts w:ascii="AbcTeacher" w:hAnsi="AbcTeacher"/>
          <w:b/>
          <w:sz w:val="28"/>
          <w:szCs w:val="28"/>
          <w:u w:val="single"/>
        </w:rPr>
        <w:t>Step 2:</w:t>
      </w:r>
    </w:p>
    <w:p w:rsidR="00E56110" w:rsidRDefault="003D3E96" w:rsidP="006C4769">
      <w:pPr>
        <w:pStyle w:val="DayTableTextwSpace"/>
        <w:rPr>
          <w:rFonts w:ascii="AbcTeacher" w:hAnsi="AbcTeacher"/>
          <w:b/>
          <w:sz w:val="28"/>
          <w:szCs w:val="28"/>
        </w:rPr>
      </w:pPr>
      <w:r>
        <w:rPr>
          <w:rFonts w:ascii="AbcTeacher" w:hAnsi="AbcTeacher"/>
          <w:b/>
          <w:sz w:val="28"/>
          <w:szCs w:val="28"/>
        </w:rPr>
        <w:br/>
        <w:t xml:space="preserve">Solve the following question, </w:t>
      </w:r>
      <w:r w:rsidR="00E56110" w:rsidRPr="00E56110">
        <w:rPr>
          <w:rFonts w:ascii="AbcTeacher" w:hAnsi="AbcTeacher"/>
          <w:b/>
          <w:sz w:val="28"/>
          <w:szCs w:val="28"/>
        </w:rPr>
        <w:t>and then design a possible parallel question.  Create some common questions that could be asked of all students.</w:t>
      </w:r>
    </w:p>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Choose an animal type and a square grid size.  Write the letters of that animal’s name one at a time in the squares of the grid, going left to right, from top to bottom.  For example:</w:t>
      </w:r>
    </w:p>
    <w:tbl>
      <w:tblPr>
        <w:tblStyle w:val="TableGrid"/>
        <w:tblW w:w="0" w:type="auto"/>
        <w:tblInd w:w="3248" w:type="dxa"/>
        <w:tblLook w:val="04A0"/>
      </w:tblPr>
      <w:tblGrid>
        <w:gridCol w:w="484"/>
        <w:gridCol w:w="484"/>
        <w:gridCol w:w="484"/>
        <w:gridCol w:w="484"/>
      </w:tblGrid>
      <w:tr w:rsidR="00541081" w:rsidRPr="00541081" w:rsidTr="003D3E96">
        <w:trPr>
          <w:trHeight w:val="237"/>
        </w:trPr>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M</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O</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N</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K</w:t>
            </w:r>
          </w:p>
        </w:tc>
      </w:tr>
      <w:tr w:rsidR="00541081" w:rsidRPr="00541081" w:rsidTr="003D3E96">
        <w:trPr>
          <w:trHeight w:val="224"/>
        </w:trPr>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E</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Y</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M</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O</w:t>
            </w:r>
          </w:p>
        </w:tc>
      </w:tr>
      <w:tr w:rsidR="00541081" w:rsidRPr="00541081" w:rsidTr="003D3E96">
        <w:trPr>
          <w:trHeight w:val="237"/>
        </w:trPr>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N</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K</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E</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Y</w:t>
            </w:r>
          </w:p>
        </w:tc>
      </w:tr>
      <w:tr w:rsidR="00541081" w:rsidRPr="00541081" w:rsidTr="003D3E96">
        <w:trPr>
          <w:trHeight w:val="249"/>
        </w:trPr>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M</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 xml:space="preserve">O </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N</w:t>
            </w:r>
          </w:p>
        </w:tc>
        <w:tc>
          <w:tcPr>
            <w:tcW w:w="484" w:type="dxa"/>
          </w:tcPr>
          <w:p w:rsidR="00541081" w:rsidRPr="00541081" w:rsidRDefault="00541081" w:rsidP="00541081">
            <w:pPr>
              <w:pStyle w:val="DayTableTextwSpace"/>
              <w:rPr>
                <w:rFonts w:ascii="AbcTeacher" w:hAnsi="AbcTeacher"/>
                <w:b/>
                <w:sz w:val="28"/>
                <w:szCs w:val="28"/>
                <w:lang w:val="en-US"/>
              </w:rPr>
            </w:pPr>
            <w:r w:rsidRPr="00541081">
              <w:rPr>
                <w:rFonts w:ascii="AbcTeacher" w:hAnsi="AbcTeacher"/>
                <w:b/>
                <w:sz w:val="28"/>
                <w:szCs w:val="28"/>
                <w:lang w:val="en-US"/>
              </w:rPr>
              <w:t>K</w:t>
            </w:r>
          </w:p>
        </w:tc>
      </w:tr>
    </w:tbl>
    <w:p w:rsidR="00541081" w:rsidRDefault="00541081" w:rsidP="00541081">
      <w:pPr>
        <w:pStyle w:val="DayTableTextwSpace"/>
        <w:rPr>
          <w:rFonts w:ascii="AbcTeacher" w:hAnsi="AbcTeacher"/>
          <w:b/>
          <w:sz w:val="28"/>
          <w:szCs w:val="28"/>
          <w:lang w:val="en-US"/>
        </w:rPr>
      </w:pPr>
    </w:p>
    <w:p w:rsidR="003D3E96" w:rsidRDefault="00541081" w:rsidP="006C4769">
      <w:pPr>
        <w:pStyle w:val="DayTableTextwSpace"/>
        <w:rPr>
          <w:rFonts w:ascii="AbcTeacher" w:hAnsi="AbcTeacher"/>
          <w:b/>
          <w:sz w:val="28"/>
          <w:szCs w:val="28"/>
          <w:lang w:val="en-US"/>
        </w:rPr>
      </w:pPr>
      <w:r w:rsidRPr="00541081">
        <w:rPr>
          <w:rFonts w:ascii="AbcTeacher" w:hAnsi="AbcTeacher"/>
          <w:b/>
          <w:sz w:val="28"/>
          <w:szCs w:val="28"/>
          <w:lang w:val="en-US"/>
        </w:rPr>
        <w:t>Option 1:  Predict what the last letter you write will be if the grid is a 6X6 grid.  Test your prediction.  Explain how you can predict.</w:t>
      </w:r>
    </w:p>
    <w:p w:rsidR="003D3E96" w:rsidRDefault="003D3E96" w:rsidP="006C4769">
      <w:pPr>
        <w:pStyle w:val="DayTableTextwSpace"/>
        <w:rPr>
          <w:rFonts w:ascii="AbcTeacher" w:hAnsi="AbcTeacher"/>
          <w:b/>
          <w:sz w:val="28"/>
          <w:szCs w:val="28"/>
          <w:lang w:val="en-US"/>
        </w:rPr>
      </w:pPr>
    </w:p>
    <w:p w:rsidR="003D3E96" w:rsidRPr="003D3E96" w:rsidRDefault="003D3E96" w:rsidP="003D3E96">
      <w:pPr>
        <w:pStyle w:val="DayTableTextwSpace"/>
        <w:jc w:val="right"/>
        <w:rPr>
          <w:rFonts w:ascii="AbcTeacher" w:hAnsi="AbcTeacher"/>
          <w:b/>
          <w:sz w:val="22"/>
          <w:szCs w:val="22"/>
        </w:rPr>
      </w:pPr>
      <w:r w:rsidRPr="00541081">
        <w:rPr>
          <w:rFonts w:ascii="AbcTeacher" w:hAnsi="AbcTeacher"/>
          <w:b/>
          <w:sz w:val="22"/>
          <w:szCs w:val="22"/>
        </w:rPr>
        <w:t>Source:  Good Questions: Great Ways to Differentiate Mathematics Instruction Marian Small, 2009</w:t>
      </w:r>
    </w:p>
    <w:p w:rsidR="0022079A" w:rsidRPr="0022079A" w:rsidRDefault="0022079A" w:rsidP="0022079A">
      <w:pPr>
        <w:jc w:val="center"/>
        <w:rPr>
          <w:rFonts w:ascii="AbcTeacher" w:hAnsi="AbcTeacher"/>
          <w:b/>
          <w:sz w:val="72"/>
          <w:szCs w:val="72"/>
        </w:rPr>
      </w:pPr>
      <w:r w:rsidRPr="0022079A">
        <w:rPr>
          <w:rFonts w:ascii="AbcTeacher" w:hAnsi="AbcTeacher"/>
          <w:b/>
          <w:sz w:val="72"/>
          <w:szCs w:val="72"/>
        </w:rPr>
        <w:lastRenderedPageBreak/>
        <w:t>Centre Two:  Looking at CLIPS</w:t>
      </w:r>
    </w:p>
    <w:p w:rsidR="00937255" w:rsidRPr="00937255" w:rsidRDefault="00937255" w:rsidP="006C4769">
      <w:pPr>
        <w:jc w:val="center"/>
        <w:rPr>
          <w:sz w:val="44"/>
          <w:szCs w:val="44"/>
        </w:rPr>
      </w:pPr>
    </w:p>
    <w:p w:rsidR="006C4769" w:rsidRDefault="0022079A" w:rsidP="00937255">
      <w:pPr>
        <w:rPr>
          <w:rFonts w:ascii="AbcTeacher" w:hAnsi="AbcTeacher"/>
          <w:b/>
          <w:sz w:val="72"/>
          <w:szCs w:val="72"/>
        </w:rPr>
      </w:pPr>
      <w:r w:rsidRPr="0022079A">
        <w:rPr>
          <w:rFonts w:ascii="AbcTeacher" w:hAnsi="AbcTeacher"/>
          <w:b/>
          <w:sz w:val="72"/>
          <w:szCs w:val="72"/>
        </w:rPr>
        <w:t>This is your chance for some “free play”</w:t>
      </w:r>
      <w:r w:rsidR="000A5477">
        <w:rPr>
          <w:rFonts w:ascii="AbcTeacher" w:hAnsi="AbcTeacher"/>
          <w:b/>
          <w:sz w:val="72"/>
          <w:szCs w:val="72"/>
        </w:rPr>
        <w:t xml:space="preserve"> </w:t>
      </w:r>
      <w:r w:rsidRPr="0022079A">
        <w:rPr>
          <w:rFonts w:ascii="AbcTeacher" w:hAnsi="AbcTeacher"/>
          <w:b/>
          <w:sz w:val="72"/>
          <w:szCs w:val="72"/>
        </w:rPr>
        <w:t>on the computer</w:t>
      </w:r>
      <w:r w:rsidR="000A5477">
        <w:rPr>
          <w:rFonts w:ascii="AbcTeacher" w:hAnsi="AbcTeacher"/>
          <w:b/>
          <w:sz w:val="72"/>
          <w:szCs w:val="72"/>
        </w:rPr>
        <w:t>s, looking at the CLIPS that have been</w:t>
      </w:r>
      <w:r w:rsidRPr="0022079A">
        <w:rPr>
          <w:rFonts w:ascii="AbcTeacher" w:hAnsi="AbcTeacher"/>
          <w:b/>
          <w:sz w:val="72"/>
          <w:szCs w:val="72"/>
        </w:rPr>
        <w:t xml:space="preserve"> developed for algebraic thinking.</w:t>
      </w:r>
    </w:p>
    <w:p w:rsidR="000A5477" w:rsidRPr="0022079A" w:rsidRDefault="000A5477" w:rsidP="00937255">
      <w:pPr>
        <w:rPr>
          <w:rFonts w:ascii="AbcTeacher" w:hAnsi="AbcTeacher"/>
          <w:b/>
          <w:sz w:val="72"/>
          <w:szCs w:val="72"/>
        </w:rPr>
      </w:pPr>
      <w:r>
        <w:rPr>
          <w:rFonts w:ascii="AbcTeacher" w:hAnsi="AbcTeacher"/>
          <w:b/>
          <w:noProof/>
          <w:sz w:val="72"/>
          <w:szCs w:val="72"/>
        </w:rPr>
        <w:drawing>
          <wp:inline distT="0" distB="0" distL="0" distR="0">
            <wp:extent cx="1818005" cy="1435100"/>
            <wp:effectExtent l="19050" t="0" r="0" b="0"/>
            <wp:docPr id="2" name="Picture 1" descr="C:\Documents and Settings\cchaput\Local Settings\Temporary Internet Files\Content.IE5\O1MRSPYJ\MC9003897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chaput\Local Settings\Temporary Internet Files\Content.IE5\O1MRSPYJ\MC900389724[1].wmf"/>
                    <pic:cNvPicPr>
                      <a:picLocks noChangeAspect="1" noChangeArrowheads="1"/>
                    </pic:cNvPicPr>
                  </pic:nvPicPr>
                  <pic:blipFill>
                    <a:blip r:embed="rId7" cstate="print"/>
                    <a:srcRect/>
                    <a:stretch>
                      <a:fillRect/>
                    </a:stretch>
                  </pic:blipFill>
                  <pic:spPr bwMode="auto">
                    <a:xfrm>
                      <a:off x="0" y="0"/>
                      <a:ext cx="1818005" cy="1435100"/>
                    </a:xfrm>
                    <a:prstGeom prst="rect">
                      <a:avLst/>
                    </a:prstGeom>
                    <a:noFill/>
                    <a:ln w="9525">
                      <a:noFill/>
                      <a:miter lim="800000"/>
                      <a:headEnd/>
                      <a:tailEnd/>
                    </a:ln>
                  </pic:spPr>
                </pic:pic>
              </a:graphicData>
            </a:graphic>
          </wp:inline>
        </w:drawing>
      </w:r>
      <w:r>
        <w:rPr>
          <w:rFonts w:ascii="AbcTeacher" w:hAnsi="AbcTeacher"/>
          <w:b/>
          <w:sz w:val="72"/>
          <w:szCs w:val="72"/>
        </w:rPr>
        <w:t xml:space="preserve">     </w:t>
      </w:r>
      <w:r w:rsidRPr="000A5477">
        <w:rPr>
          <w:rFonts w:ascii="AbcTeacher" w:hAnsi="AbcTeacher"/>
          <w:b/>
          <w:sz w:val="72"/>
          <w:szCs w:val="72"/>
        </w:rPr>
        <w:t xml:space="preserve"> </w:t>
      </w:r>
      <w:r>
        <w:rPr>
          <w:rFonts w:ascii="AbcTeacher" w:hAnsi="AbcTeacher"/>
          <w:b/>
          <w:noProof/>
          <w:sz w:val="72"/>
          <w:szCs w:val="72"/>
        </w:rPr>
        <w:drawing>
          <wp:inline distT="0" distB="0" distL="0" distR="0">
            <wp:extent cx="2400114" cy="1254642"/>
            <wp:effectExtent l="19050" t="0" r="186"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399388" cy="1254262"/>
                    </a:xfrm>
                    <a:prstGeom prst="rect">
                      <a:avLst/>
                    </a:prstGeom>
                    <a:noFill/>
                    <a:ln w="9525">
                      <a:noFill/>
                      <a:miter lim="800000"/>
                      <a:headEnd/>
                      <a:tailEnd/>
                    </a:ln>
                  </pic:spPr>
                </pic:pic>
              </a:graphicData>
            </a:graphic>
          </wp:inline>
        </w:drawing>
      </w:r>
    </w:p>
    <w:p w:rsidR="000A5477" w:rsidRDefault="000A5477" w:rsidP="00937255">
      <w:pPr>
        <w:jc w:val="center"/>
        <w:rPr>
          <w:rFonts w:ascii="AbcTeacher" w:hAnsi="AbcTeacher"/>
          <w:b/>
          <w:sz w:val="44"/>
          <w:szCs w:val="44"/>
        </w:rPr>
      </w:pPr>
    </w:p>
    <w:p w:rsidR="000A5477" w:rsidRDefault="000A5477" w:rsidP="00937255">
      <w:pPr>
        <w:jc w:val="center"/>
        <w:rPr>
          <w:rFonts w:ascii="AbcTeacher" w:hAnsi="AbcTeacher"/>
          <w:b/>
          <w:sz w:val="44"/>
          <w:szCs w:val="44"/>
        </w:rPr>
      </w:pPr>
    </w:p>
    <w:p w:rsidR="000A5477" w:rsidRDefault="000A5477" w:rsidP="000A5477">
      <w:pPr>
        <w:rPr>
          <w:rFonts w:ascii="AbcTeacher" w:hAnsi="AbcTeacher"/>
          <w:b/>
          <w:sz w:val="44"/>
          <w:szCs w:val="44"/>
        </w:rPr>
      </w:pPr>
    </w:p>
    <w:p w:rsidR="00937255" w:rsidRPr="000A5477" w:rsidRDefault="000A5477" w:rsidP="00937255">
      <w:pPr>
        <w:jc w:val="center"/>
        <w:rPr>
          <w:rFonts w:ascii="AbcTeacher" w:hAnsi="AbcTeacher"/>
          <w:b/>
          <w:sz w:val="72"/>
          <w:szCs w:val="72"/>
        </w:rPr>
      </w:pPr>
      <w:r w:rsidRPr="000A5477">
        <w:rPr>
          <w:rFonts w:ascii="AbcTeacher" w:hAnsi="AbcTeacher"/>
          <w:b/>
          <w:sz w:val="72"/>
          <w:szCs w:val="72"/>
        </w:rPr>
        <w:lastRenderedPageBreak/>
        <w:t xml:space="preserve">Centre Three:  CLIPS </w:t>
      </w:r>
      <w:proofErr w:type="gramStart"/>
      <w:r w:rsidRPr="000A5477">
        <w:rPr>
          <w:rFonts w:ascii="AbcTeacher" w:hAnsi="AbcTeacher"/>
          <w:b/>
          <w:sz w:val="72"/>
          <w:szCs w:val="72"/>
        </w:rPr>
        <w:t>Without</w:t>
      </w:r>
      <w:proofErr w:type="gramEnd"/>
      <w:r w:rsidRPr="000A5477">
        <w:rPr>
          <w:rFonts w:ascii="AbcTeacher" w:hAnsi="AbcTeacher"/>
          <w:b/>
          <w:sz w:val="72"/>
          <w:szCs w:val="72"/>
        </w:rPr>
        <w:t xml:space="preserve"> A Computer</w:t>
      </w:r>
    </w:p>
    <w:p w:rsidR="000A5477" w:rsidRPr="000A5477" w:rsidRDefault="000A5477" w:rsidP="000A5477">
      <w:pPr>
        <w:pStyle w:val="DayTableTextwSpace"/>
        <w:rPr>
          <w:rFonts w:ascii="AbcTeacher" w:hAnsi="AbcTeacher"/>
          <w:b/>
          <w:sz w:val="72"/>
          <w:szCs w:val="72"/>
        </w:rPr>
      </w:pPr>
    </w:p>
    <w:p w:rsidR="000A5477" w:rsidRDefault="000A5477" w:rsidP="000A5477">
      <w:pPr>
        <w:pStyle w:val="DayTableTextwSpace"/>
        <w:rPr>
          <w:rFonts w:ascii="AbcTeacher" w:hAnsi="AbcTeacher"/>
          <w:b/>
          <w:sz w:val="72"/>
          <w:szCs w:val="72"/>
        </w:rPr>
      </w:pPr>
      <w:r w:rsidRPr="000A5477">
        <w:rPr>
          <w:rFonts w:ascii="AbcTeacher" w:hAnsi="AbcTeacher"/>
          <w:b/>
          <w:sz w:val="72"/>
          <w:szCs w:val="72"/>
        </w:rPr>
        <w:t xml:space="preserve">Explore the CLIPS activities provided.  How could you use these activities with a whole class? </w:t>
      </w:r>
      <w:r w:rsidR="00937255" w:rsidRPr="000A5477">
        <w:rPr>
          <w:rFonts w:ascii="AbcTeacher" w:hAnsi="AbcTeacher"/>
          <w:b/>
          <w:sz w:val="72"/>
          <w:szCs w:val="72"/>
        </w:rPr>
        <w:t xml:space="preserve"> </w:t>
      </w:r>
    </w:p>
    <w:p w:rsidR="000A5477" w:rsidRPr="000A5477" w:rsidRDefault="000A5477" w:rsidP="000A5477">
      <w:pPr>
        <w:pStyle w:val="DayTableTextwSpace"/>
        <w:jc w:val="center"/>
        <w:rPr>
          <w:sz w:val="72"/>
          <w:szCs w:val="72"/>
        </w:rPr>
      </w:pPr>
      <w:r>
        <w:rPr>
          <w:noProof/>
          <w:sz w:val="72"/>
          <w:szCs w:val="72"/>
          <w:lang w:val="en-US"/>
        </w:rPr>
        <w:drawing>
          <wp:inline distT="0" distB="0" distL="0" distR="0">
            <wp:extent cx="2860040" cy="2860040"/>
            <wp:effectExtent l="19050" t="0" r="0"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rsidR="000A5477" w:rsidRDefault="000A5477" w:rsidP="00937255">
      <w:pPr>
        <w:jc w:val="center"/>
      </w:pPr>
    </w:p>
    <w:p w:rsidR="00937255" w:rsidRDefault="000A5477" w:rsidP="000A5477">
      <w:pPr>
        <w:tabs>
          <w:tab w:val="left" w:pos="7451"/>
        </w:tabs>
      </w:pPr>
      <w:r>
        <w:tab/>
      </w:r>
    </w:p>
    <w:p w:rsidR="000A5477" w:rsidRPr="00846B9A" w:rsidRDefault="000A5477" w:rsidP="000A5477">
      <w:pPr>
        <w:tabs>
          <w:tab w:val="left" w:pos="7451"/>
        </w:tabs>
        <w:jc w:val="center"/>
        <w:rPr>
          <w:rFonts w:ascii="AbcTeacher" w:hAnsi="AbcTeacher"/>
          <w:b/>
          <w:sz w:val="36"/>
          <w:szCs w:val="36"/>
        </w:rPr>
      </w:pPr>
      <w:r w:rsidRPr="00846B9A">
        <w:rPr>
          <w:rFonts w:ascii="AbcTeacher" w:hAnsi="AbcTeacher"/>
          <w:b/>
          <w:sz w:val="36"/>
          <w:szCs w:val="36"/>
        </w:rPr>
        <w:lastRenderedPageBreak/>
        <w:t>Centre Four:  Connection Junction</w:t>
      </w:r>
    </w:p>
    <w:p w:rsidR="000A5477" w:rsidRPr="00846B9A" w:rsidRDefault="000A5477" w:rsidP="000A5477">
      <w:pPr>
        <w:tabs>
          <w:tab w:val="left" w:pos="7451"/>
        </w:tabs>
        <w:rPr>
          <w:rFonts w:ascii="AbcTeacher" w:hAnsi="AbcTeacher"/>
          <w:b/>
          <w:sz w:val="32"/>
          <w:szCs w:val="32"/>
        </w:rPr>
      </w:pPr>
      <w:r w:rsidRPr="00846B9A">
        <w:rPr>
          <w:rFonts w:ascii="AbcTeacher" w:hAnsi="AbcTeacher"/>
          <w:b/>
          <w:sz w:val="32"/>
          <w:szCs w:val="32"/>
          <w:lang w:val="en-CA"/>
        </w:rPr>
        <w:t xml:space="preserve">Ruth and Cathy identified the following information: </w:t>
      </w:r>
    </w:p>
    <w:p w:rsidR="000A5477" w:rsidRPr="00846B9A" w:rsidRDefault="000A5477" w:rsidP="000A5477">
      <w:pPr>
        <w:tabs>
          <w:tab w:val="left" w:pos="7451"/>
        </w:tabs>
        <w:rPr>
          <w:rFonts w:ascii="AbcTeacher" w:hAnsi="AbcTeacher"/>
          <w:b/>
          <w:sz w:val="32"/>
          <w:szCs w:val="32"/>
        </w:rPr>
      </w:pPr>
      <w:r w:rsidRPr="00846B9A">
        <w:rPr>
          <w:rFonts w:ascii="AbcTeacher" w:hAnsi="AbcTeacher"/>
          <w:b/>
          <w:sz w:val="32"/>
          <w:szCs w:val="32"/>
        </w:rPr>
        <w:t xml:space="preserve">CLIPS incorporates instructional components identified by many researchers as vital for students with LD (Fuchs et al., 2008; Fuchs et al., 2006; Montague, 2007; Fuchs &amp; </w:t>
      </w:r>
      <w:proofErr w:type="spellStart"/>
      <w:r w:rsidRPr="00846B9A">
        <w:rPr>
          <w:rFonts w:ascii="AbcTeacher" w:hAnsi="AbcTeacher"/>
          <w:b/>
          <w:sz w:val="32"/>
          <w:szCs w:val="32"/>
        </w:rPr>
        <w:t>Hamlett</w:t>
      </w:r>
      <w:proofErr w:type="spellEnd"/>
      <w:r w:rsidRPr="00846B9A">
        <w:rPr>
          <w:rFonts w:ascii="AbcTeacher" w:hAnsi="AbcTeacher"/>
          <w:b/>
          <w:sz w:val="32"/>
          <w:szCs w:val="32"/>
        </w:rPr>
        <w:t xml:space="preserve">, 1989; Swanson &amp; </w:t>
      </w:r>
      <w:proofErr w:type="spellStart"/>
      <w:r w:rsidRPr="00846B9A">
        <w:rPr>
          <w:rFonts w:ascii="AbcTeacher" w:hAnsi="AbcTeacher"/>
          <w:b/>
          <w:sz w:val="32"/>
          <w:szCs w:val="32"/>
        </w:rPr>
        <w:t>Hoskyn</w:t>
      </w:r>
      <w:proofErr w:type="spellEnd"/>
      <w:r w:rsidRPr="00846B9A">
        <w:rPr>
          <w:rFonts w:ascii="AbcTeacher" w:hAnsi="AbcTeacher"/>
          <w:b/>
          <w:sz w:val="32"/>
          <w:szCs w:val="32"/>
        </w:rPr>
        <w:t xml:space="preserve">, 1999; Anderson-Inman et al., 1996) </w:t>
      </w:r>
    </w:p>
    <w:p w:rsidR="000A5477" w:rsidRPr="00846B9A" w:rsidRDefault="000A5477" w:rsidP="000A5477">
      <w:pPr>
        <w:numPr>
          <w:ilvl w:val="1"/>
          <w:numId w:val="1"/>
        </w:numPr>
        <w:tabs>
          <w:tab w:val="left" w:pos="7451"/>
        </w:tabs>
        <w:rPr>
          <w:rFonts w:ascii="AbcTeacher" w:hAnsi="AbcTeacher"/>
          <w:b/>
          <w:sz w:val="32"/>
          <w:szCs w:val="32"/>
        </w:rPr>
      </w:pPr>
      <w:r w:rsidRPr="00846B9A">
        <w:rPr>
          <w:rFonts w:ascii="AbcTeacher" w:hAnsi="AbcTeacher"/>
          <w:b/>
          <w:sz w:val="32"/>
          <w:szCs w:val="32"/>
        </w:rPr>
        <w:t>Focusing attention</w:t>
      </w:r>
    </w:p>
    <w:p w:rsidR="000A5477" w:rsidRPr="00846B9A" w:rsidRDefault="000A5477" w:rsidP="000A5477">
      <w:pPr>
        <w:numPr>
          <w:ilvl w:val="1"/>
          <w:numId w:val="1"/>
        </w:numPr>
        <w:tabs>
          <w:tab w:val="left" w:pos="7451"/>
        </w:tabs>
        <w:rPr>
          <w:rFonts w:ascii="AbcTeacher" w:hAnsi="AbcTeacher"/>
          <w:b/>
          <w:sz w:val="32"/>
          <w:szCs w:val="32"/>
        </w:rPr>
      </w:pPr>
      <w:r w:rsidRPr="00846B9A">
        <w:rPr>
          <w:rFonts w:ascii="AbcTeacher" w:hAnsi="AbcTeacher"/>
          <w:b/>
          <w:sz w:val="32"/>
          <w:szCs w:val="32"/>
        </w:rPr>
        <w:t>Student interaction with dynamic representations to construct understanding</w:t>
      </w:r>
    </w:p>
    <w:p w:rsidR="000A5477" w:rsidRPr="00846B9A" w:rsidRDefault="000A5477" w:rsidP="000A5477">
      <w:pPr>
        <w:numPr>
          <w:ilvl w:val="1"/>
          <w:numId w:val="1"/>
        </w:numPr>
        <w:tabs>
          <w:tab w:val="left" w:pos="7451"/>
        </w:tabs>
        <w:rPr>
          <w:rFonts w:ascii="AbcTeacher" w:hAnsi="AbcTeacher"/>
          <w:b/>
          <w:sz w:val="32"/>
          <w:szCs w:val="32"/>
        </w:rPr>
      </w:pPr>
      <w:r w:rsidRPr="00846B9A">
        <w:rPr>
          <w:rFonts w:ascii="AbcTeacher" w:hAnsi="AbcTeacher"/>
          <w:b/>
          <w:sz w:val="32"/>
          <w:szCs w:val="32"/>
        </w:rPr>
        <w:t>Multiple opportunities for practice</w:t>
      </w:r>
    </w:p>
    <w:p w:rsidR="000A5477" w:rsidRPr="00846B9A" w:rsidRDefault="000A5477" w:rsidP="000A5477">
      <w:pPr>
        <w:numPr>
          <w:ilvl w:val="1"/>
          <w:numId w:val="1"/>
        </w:numPr>
        <w:tabs>
          <w:tab w:val="left" w:pos="7451"/>
        </w:tabs>
        <w:rPr>
          <w:rFonts w:ascii="AbcTeacher" w:hAnsi="AbcTeacher"/>
          <w:b/>
          <w:sz w:val="32"/>
          <w:szCs w:val="32"/>
        </w:rPr>
      </w:pPr>
      <w:r w:rsidRPr="00846B9A">
        <w:rPr>
          <w:rFonts w:ascii="AbcTeacher" w:hAnsi="AbcTeacher"/>
          <w:b/>
          <w:sz w:val="32"/>
          <w:szCs w:val="32"/>
        </w:rPr>
        <w:t>Modeling with representative examples</w:t>
      </w:r>
    </w:p>
    <w:p w:rsidR="000A5477" w:rsidRPr="00846B9A" w:rsidRDefault="000A5477" w:rsidP="000A5477">
      <w:pPr>
        <w:numPr>
          <w:ilvl w:val="1"/>
          <w:numId w:val="1"/>
        </w:numPr>
        <w:tabs>
          <w:tab w:val="left" w:pos="7451"/>
        </w:tabs>
        <w:rPr>
          <w:rFonts w:ascii="AbcTeacher" w:hAnsi="AbcTeacher"/>
          <w:b/>
          <w:sz w:val="32"/>
          <w:szCs w:val="32"/>
        </w:rPr>
      </w:pPr>
      <w:r w:rsidRPr="00846B9A">
        <w:rPr>
          <w:rFonts w:ascii="AbcTeacher" w:hAnsi="AbcTeacher"/>
          <w:b/>
          <w:sz w:val="32"/>
          <w:szCs w:val="32"/>
        </w:rPr>
        <w:t xml:space="preserve">Immediate leveled corrective feedback </w:t>
      </w:r>
    </w:p>
    <w:p w:rsidR="000A5477" w:rsidRPr="00846B9A" w:rsidRDefault="000A5477" w:rsidP="000A5477">
      <w:pPr>
        <w:tabs>
          <w:tab w:val="left" w:pos="7451"/>
        </w:tabs>
        <w:rPr>
          <w:rFonts w:ascii="AbcTeacher" w:hAnsi="AbcTeacher"/>
          <w:b/>
          <w:sz w:val="32"/>
          <w:szCs w:val="32"/>
        </w:rPr>
      </w:pPr>
      <w:r w:rsidRPr="00846B9A">
        <w:rPr>
          <w:rFonts w:ascii="AbcTeacher" w:hAnsi="AbcTeacher"/>
          <w:b/>
          <w:sz w:val="32"/>
          <w:szCs w:val="32"/>
        </w:rPr>
        <w:t xml:space="preserve">Brainstorm with your group how these components can be used to engage the struggling student in your classroom with or without the use of technology, but keeping student engagement in mind.  </w:t>
      </w:r>
    </w:p>
    <w:p w:rsidR="000A5477" w:rsidRPr="00846B9A" w:rsidRDefault="000A5477" w:rsidP="000A5477">
      <w:pPr>
        <w:tabs>
          <w:tab w:val="left" w:pos="7451"/>
        </w:tabs>
        <w:rPr>
          <w:rFonts w:ascii="AbcTeacher" w:hAnsi="AbcTeacher"/>
          <w:b/>
          <w:sz w:val="32"/>
          <w:szCs w:val="32"/>
        </w:rPr>
      </w:pPr>
      <w:r w:rsidRPr="00846B9A">
        <w:rPr>
          <w:rFonts w:ascii="AbcTeacher" w:hAnsi="AbcTeacher"/>
          <w:b/>
          <w:sz w:val="32"/>
          <w:szCs w:val="32"/>
        </w:rPr>
        <w:t>Try to add at least one idea on each sheet of chart paper (each of the ideas #1-5 above is represented on a separate poster).</w:t>
      </w:r>
    </w:p>
    <w:p w:rsidR="00846B9A" w:rsidRDefault="00846B9A" w:rsidP="00846B9A">
      <w:pPr>
        <w:tabs>
          <w:tab w:val="left" w:pos="7451"/>
        </w:tabs>
        <w:jc w:val="center"/>
        <w:rPr>
          <w:rFonts w:ascii="AbcTeacher" w:hAnsi="AbcTeacher"/>
          <w:sz w:val="32"/>
          <w:szCs w:val="32"/>
        </w:rPr>
      </w:pPr>
    </w:p>
    <w:p w:rsidR="000A5477" w:rsidRPr="000A5477" w:rsidRDefault="000A5477" w:rsidP="00846B9A">
      <w:pPr>
        <w:tabs>
          <w:tab w:val="left" w:pos="7451"/>
        </w:tabs>
        <w:jc w:val="center"/>
        <w:rPr>
          <w:rFonts w:ascii="AbcTeacher" w:hAnsi="AbcTeacher"/>
          <w:sz w:val="32"/>
          <w:szCs w:val="32"/>
        </w:rPr>
      </w:pPr>
      <w:r>
        <w:rPr>
          <w:rFonts w:ascii="AbcTeacher" w:hAnsi="AbcTeacher"/>
          <w:noProof/>
          <w:sz w:val="32"/>
          <w:szCs w:val="32"/>
        </w:rPr>
        <w:drawing>
          <wp:inline distT="0" distB="0" distL="0" distR="0">
            <wp:extent cx="1419370" cy="946297"/>
            <wp:effectExtent l="19050" t="0" r="9380" b="0"/>
            <wp:docPr id="17" name="Picture 8" descr="C:\Documents and Settings\cchaput\Local Settings\Temporary Internet Files\Content.IE5\O1MRSPYJ\MP9004068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cchaput\Local Settings\Temporary Internet Files\Content.IE5\O1MRSPYJ\MP900406810[1].jpg"/>
                    <pic:cNvPicPr>
                      <a:picLocks noChangeAspect="1" noChangeArrowheads="1"/>
                    </pic:cNvPicPr>
                  </pic:nvPicPr>
                  <pic:blipFill>
                    <a:blip r:embed="rId10" cstate="print"/>
                    <a:srcRect/>
                    <a:stretch>
                      <a:fillRect/>
                    </a:stretch>
                  </pic:blipFill>
                  <pic:spPr bwMode="auto">
                    <a:xfrm>
                      <a:off x="0" y="0"/>
                      <a:ext cx="1418217" cy="945528"/>
                    </a:xfrm>
                    <a:prstGeom prst="rect">
                      <a:avLst/>
                    </a:prstGeom>
                    <a:noFill/>
                    <a:ln w="9525">
                      <a:noFill/>
                      <a:miter lim="800000"/>
                      <a:headEnd/>
                      <a:tailEnd/>
                    </a:ln>
                  </pic:spPr>
                </pic:pic>
              </a:graphicData>
            </a:graphic>
          </wp:inline>
        </w:drawing>
      </w:r>
      <w:r w:rsidR="00846B9A" w:rsidRPr="00846B9A">
        <w:rPr>
          <w:rFonts w:ascii="AbcTeacher" w:hAnsi="AbcTeacher"/>
          <w:sz w:val="32"/>
          <w:szCs w:val="32"/>
        </w:rPr>
        <w:drawing>
          <wp:inline distT="0" distB="0" distL="0" distR="0">
            <wp:extent cx="1419370" cy="946297"/>
            <wp:effectExtent l="19050" t="0" r="9380" b="0"/>
            <wp:docPr id="18" name="Picture 8" descr="C:\Documents and Settings\cchaput\Local Settings\Temporary Internet Files\Content.IE5\O1MRSPYJ\MP9004068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cchaput\Local Settings\Temporary Internet Files\Content.IE5\O1MRSPYJ\MP900406810[1].jpg"/>
                    <pic:cNvPicPr>
                      <a:picLocks noChangeAspect="1" noChangeArrowheads="1"/>
                    </pic:cNvPicPr>
                  </pic:nvPicPr>
                  <pic:blipFill>
                    <a:blip r:embed="rId10" cstate="print"/>
                    <a:srcRect/>
                    <a:stretch>
                      <a:fillRect/>
                    </a:stretch>
                  </pic:blipFill>
                  <pic:spPr bwMode="auto">
                    <a:xfrm>
                      <a:off x="0" y="0"/>
                      <a:ext cx="1418217" cy="945528"/>
                    </a:xfrm>
                    <a:prstGeom prst="rect">
                      <a:avLst/>
                    </a:prstGeom>
                    <a:noFill/>
                    <a:ln w="9525">
                      <a:noFill/>
                      <a:miter lim="800000"/>
                      <a:headEnd/>
                      <a:tailEnd/>
                    </a:ln>
                  </pic:spPr>
                </pic:pic>
              </a:graphicData>
            </a:graphic>
          </wp:inline>
        </w:drawing>
      </w:r>
      <w:r w:rsidR="00846B9A" w:rsidRPr="00846B9A">
        <w:rPr>
          <w:rFonts w:ascii="AbcTeacher" w:hAnsi="AbcTeacher"/>
          <w:sz w:val="32"/>
          <w:szCs w:val="32"/>
        </w:rPr>
        <w:drawing>
          <wp:inline distT="0" distB="0" distL="0" distR="0">
            <wp:extent cx="1419370" cy="946297"/>
            <wp:effectExtent l="19050" t="0" r="9380" b="0"/>
            <wp:docPr id="19" name="Picture 8" descr="C:\Documents and Settings\cchaput\Local Settings\Temporary Internet Files\Content.IE5\O1MRSPYJ\MP9004068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cchaput\Local Settings\Temporary Internet Files\Content.IE5\O1MRSPYJ\MP900406810[1].jpg"/>
                    <pic:cNvPicPr>
                      <a:picLocks noChangeAspect="1" noChangeArrowheads="1"/>
                    </pic:cNvPicPr>
                  </pic:nvPicPr>
                  <pic:blipFill>
                    <a:blip r:embed="rId10" cstate="print"/>
                    <a:srcRect/>
                    <a:stretch>
                      <a:fillRect/>
                    </a:stretch>
                  </pic:blipFill>
                  <pic:spPr bwMode="auto">
                    <a:xfrm>
                      <a:off x="0" y="0"/>
                      <a:ext cx="1418217" cy="945528"/>
                    </a:xfrm>
                    <a:prstGeom prst="rect">
                      <a:avLst/>
                    </a:prstGeom>
                    <a:noFill/>
                    <a:ln w="9525">
                      <a:noFill/>
                      <a:miter lim="800000"/>
                      <a:headEnd/>
                      <a:tailEnd/>
                    </a:ln>
                  </pic:spPr>
                </pic:pic>
              </a:graphicData>
            </a:graphic>
          </wp:inline>
        </w:drawing>
      </w:r>
    </w:p>
    <w:sectPr w:rsidR="000A5477" w:rsidRPr="000A5477" w:rsidSect="006C4769">
      <w:pgSz w:w="12240" w:h="15840"/>
      <w:pgMar w:top="1440" w:right="1440" w:bottom="1440" w:left="1440" w:header="720" w:footer="720" w:gutter="0"/>
      <w:pgBorders w:offsetFrom="page">
        <w:top w:val="peopleHats" w:sz="21" w:space="24" w:color="auto"/>
        <w:left w:val="peopleHats" w:sz="21" w:space="24" w:color="auto"/>
        <w:bottom w:val="peopleHats" w:sz="21" w:space="24" w:color="auto"/>
        <w:right w:val="peopleHats" w:sz="21"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BC5" w:rsidRPr="003D3E96" w:rsidRDefault="006A6BC5" w:rsidP="003D3E96">
      <w:pPr>
        <w:spacing w:after="0" w:line="240" w:lineRule="auto"/>
      </w:pPr>
      <w:r>
        <w:separator/>
      </w:r>
    </w:p>
  </w:endnote>
  <w:endnote w:type="continuationSeparator" w:id="0">
    <w:p w:rsidR="006A6BC5" w:rsidRPr="003D3E96" w:rsidRDefault="006A6BC5" w:rsidP="003D3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bcTeacher">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BC5" w:rsidRPr="003D3E96" w:rsidRDefault="006A6BC5" w:rsidP="003D3E96">
      <w:pPr>
        <w:spacing w:after="0" w:line="240" w:lineRule="auto"/>
      </w:pPr>
      <w:r>
        <w:separator/>
      </w:r>
    </w:p>
  </w:footnote>
  <w:footnote w:type="continuationSeparator" w:id="0">
    <w:p w:rsidR="006A6BC5" w:rsidRPr="003D3E96" w:rsidRDefault="006A6BC5" w:rsidP="003D3E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D21DC"/>
    <w:multiLevelType w:val="hybridMultilevel"/>
    <w:tmpl w:val="53D0BB68"/>
    <w:lvl w:ilvl="0" w:tplc="17F8027C">
      <w:start w:val="1"/>
      <w:numFmt w:val="bullet"/>
      <w:lvlText w:val="•"/>
      <w:lvlJc w:val="left"/>
      <w:pPr>
        <w:tabs>
          <w:tab w:val="num" w:pos="720"/>
        </w:tabs>
        <w:ind w:left="720" w:hanging="360"/>
      </w:pPr>
      <w:rPr>
        <w:rFonts w:ascii="Arial" w:hAnsi="Arial" w:hint="default"/>
      </w:rPr>
    </w:lvl>
    <w:lvl w:ilvl="1" w:tplc="90A6BE62">
      <w:start w:val="1"/>
      <w:numFmt w:val="decimal"/>
      <w:lvlText w:val="%2."/>
      <w:lvlJc w:val="left"/>
      <w:pPr>
        <w:tabs>
          <w:tab w:val="num" w:pos="1440"/>
        </w:tabs>
        <w:ind w:left="1440" w:hanging="360"/>
      </w:pPr>
    </w:lvl>
    <w:lvl w:ilvl="2" w:tplc="3F9A5A14" w:tentative="1">
      <w:start w:val="1"/>
      <w:numFmt w:val="bullet"/>
      <w:lvlText w:val="•"/>
      <w:lvlJc w:val="left"/>
      <w:pPr>
        <w:tabs>
          <w:tab w:val="num" w:pos="2160"/>
        </w:tabs>
        <w:ind w:left="2160" w:hanging="360"/>
      </w:pPr>
      <w:rPr>
        <w:rFonts w:ascii="Arial" w:hAnsi="Arial" w:hint="default"/>
      </w:rPr>
    </w:lvl>
    <w:lvl w:ilvl="3" w:tplc="2B58441A" w:tentative="1">
      <w:start w:val="1"/>
      <w:numFmt w:val="bullet"/>
      <w:lvlText w:val="•"/>
      <w:lvlJc w:val="left"/>
      <w:pPr>
        <w:tabs>
          <w:tab w:val="num" w:pos="2880"/>
        </w:tabs>
        <w:ind w:left="2880" w:hanging="360"/>
      </w:pPr>
      <w:rPr>
        <w:rFonts w:ascii="Arial" w:hAnsi="Arial" w:hint="default"/>
      </w:rPr>
    </w:lvl>
    <w:lvl w:ilvl="4" w:tplc="0DA869A6" w:tentative="1">
      <w:start w:val="1"/>
      <w:numFmt w:val="bullet"/>
      <w:lvlText w:val="•"/>
      <w:lvlJc w:val="left"/>
      <w:pPr>
        <w:tabs>
          <w:tab w:val="num" w:pos="3600"/>
        </w:tabs>
        <w:ind w:left="3600" w:hanging="360"/>
      </w:pPr>
      <w:rPr>
        <w:rFonts w:ascii="Arial" w:hAnsi="Arial" w:hint="default"/>
      </w:rPr>
    </w:lvl>
    <w:lvl w:ilvl="5" w:tplc="5E6A5B5C" w:tentative="1">
      <w:start w:val="1"/>
      <w:numFmt w:val="bullet"/>
      <w:lvlText w:val="•"/>
      <w:lvlJc w:val="left"/>
      <w:pPr>
        <w:tabs>
          <w:tab w:val="num" w:pos="4320"/>
        </w:tabs>
        <w:ind w:left="4320" w:hanging="360"/>
      </w:pPr>
      <w:rPr>
        <w:rFonts w:ascii="Arial" w:hAnsi="Arial" w:hint="default"/>
      </w:rPr>
    </w:lvl>
    <w:lvl w:ilvl="6" w:tplc="4A703EF0" w:tentative="1">
      <w:start w:val="1"/>
      <w:numFmt w:val="bullet"/>
      <w:lvlText w:val="•"/>
      <w:lvlJc w:val="left"/>
      <w:pPr>
        <w:tabs>
          <w:tab w:val="num" w:pos="5040"/>
        </w:tabs>
        <w:ind w:left="5040" w:hanging="360"/>
      </w:pPr>
      <w:rPr>
        <w:rFonts w:ascii="Arial" w:hAnsi="Arial" w:hint="default"/>
      </w:rPr>
    </w:lvl>
    <w:lvl w:ilvl="7" w:tplc="E04E9394" w:tentative="1">
      <w:start w:val="1"/>
      <w:numFmt w:val="bullet"/>
      <w:lvlText w:val="•"/>
      <w:lvlJc w:val="left"/>
      <w:pPr>
        <w:tabs>
          <w:tab w:val="num" w:pos="5760"/>
        </w:tabs>
        <w:ind w:left="5760" w:hanging="360"/>
      </w:pPr>
      <w:rPr>
        <w:rFonts w:ascii="Arial" w:hAnsi="Arial" w:hint="default"/>
      </w:rPr>
    </w:lvl>
    <w:lvl w:ilvl="8" w:tplc="265A905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6C4769"/>
    <w:rsid w:val="000A5477"/>
    <w:rsid w:val="0016007C"/>
    <w:rsid w:val="0022079A"/>
    <w:rsid w:val="003D3E96"/>
    <w:rsid w:val="00541081"/>
    <w:rsid w:val="006A6BC5"/>
    <w:rsid w:val="006C0F5C"/>
    <w:rsid w:val="006C4769"/>
    <w:rsid w:val="00846B9A"/>
    <w:rsid w:val="00937255"/>
    <w:rsid w:val="00A76041"/>
    <w:rsid w:val="00E56110"/>
    <w:rsid w:val="00F61F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07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yTableTextwSpace">
    <w:name w:val="Day Table Text w/ Space"/>
    <w:autoRedefine/>
    <w:rsid w:val="006C4769"/>
    <w:pPr>
      <w:spacing w:after="60" w:line="240" w:lineRule="auto"/>
    </w:pPr>
    <w:rPr>
      <w:rFonts w:ascii="Times New Roman" w:eastAsia="Times New Roman" w:hAnsi="Times New Roman" w:cs="Times New Roman"/>
      <w:sz w:val="20"/>
      <w:szCs w:val="24"/>
      <w:lang w:val="en-CA"/>
    </w:rPr>
  </w:style>
  <w:style w:type="paragraph" w:customStyle="1" w:styleId="DayTableSubHead">
    <w:name w:val="Day Table Sub Head"/>
    <w:rsid w:val="006C4769"/>
    <w:pPr>
      <w:spacing w:after="0" w:line="240" w:lineRule="auto"/>
    </w:pPr>
    <w:rPr>
      <w:rFonts w:ascii="Arial" w:eastAsia="Times New Roman" w:hAnsi="Arial" w:cs="Times New Roman"/>
      <w:b/>
      <w:sz w:val="20"/>
      <w:szCs w:val="24"/>
      <w:u w:val="single"/>
      <w:lang w:val="en-CA"/>
    </w:rPr>
  </w:style>
  <w:style w:type="paragraph" w:styleId="BalloonText">
    <w:name w:val="Balloon Text"/>
    <w:basedOn w:val="Normal"/>
    <w:link w:val="BalloonTextChar"/>
    <w:uiPriority w:val="99"/>
    <w:semiHidden/>
    <w:unhideWhenUsed/>
    <w:rsid w:val="00937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255"/>
    <w:rPr>
      <w:rFonts w:ascii="Tahoma" w:hAnsi="Tahoma" w:cs="Tahoma"/>
      <w:sz w:val="16"/>
      <w:szCs w:val="16"/>
    </w:rPr>
  </w:style>
  <w:style w:type="table" w:styleId="TableGrid">
    <w:name w:val="Table Grid"/>
    <w:basedOn w:val="TableNormal"/>
    <w:uiPriority w:val="59"/>
    <w:rsid w:val="005410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D3E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3E96"/>
  </w:style>
  <w:style w:type="paragraph" w:styleId="Footer">
    <w:name w:val="footer"/>
    <w:basedOn w:val="Normal"/>
    <w:link w:val="FooterChar"/>
    <w:uiPriority w:val="99"/>
    <w:semiHidden/>
    <w:unhideWhenUsed/>
    <w:rsid w:val="003D3E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E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WCDSB</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cchaput</dc:creator>
  <cp:keywords/>
  <dc:description/>
  <cp:lastModifiedBy>cchaput</cp:lastModifiedBy>
  <cp:revision>5</cp:revision>
  <dcterms:created xsi:type="dcterms:W3CDTF">2011-08-09T13:15:00Z</dcterms:created>
  <dcterms:modified xsi:type="dcterms:W3CDTF">2011-08-09T13:48:00Z</dcterms:modified>
</cp:coreProperties>
</file>